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244" w:rsidRDefault="00815244" w:rsidP="00FA7FD2">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ADVENT REFLECTION SERIES</w:t>
      </w:r>
    </w:p>
    <w:p w:rsidR="00FA7FD2" w:rsidRPr="00FA7FD2" w:rsidRDefault="00FA7FD2" w:rsidP="00FA7FD2">
      <w:pPr>
        <w:jc w:val="center"/>
        <w:rPr>
          <w:rFonts w:ascii="Times New Roman" w:hAnsi="Times New Roman" w:cs="Times New Roman"/>
          <w:b/>
          <w:sz w:val="24"/>
          <w:szCs w:val="24"/>
        </w:rPr>
      </w:pPr>
      <w:r>
        <w:rPr>
          <w:rFonts w:ascii="Times New Roman" w:hAnsi="Times New Roman" w:cs="Times New Roman"/>
          <w:b/>
          <w:sz w:val="24"/>
          <w:szCs w:val="24"/>
        </w:rPr>
        <w:t>THE FOURTH WEEK OF ADVENT</w:t>
      </w:r>
      <w:r w:rsidR="00815244">
        <w:rPr>
          <w:rFonts w:ascii="Times New Roman" w:hAnsi="Times New Roman" w:cs="Times New Roman"/>
          <w:b/>
          <w:sz w:val="24"/>
          <w:szCs w:val="24"/>
        </w:rPr>
        <w:t>: THE LORD IS NEAR!</w:t>
      </w:r>
    </w:p>
    <w:p w:rsidR="00EE61B9" w:rsidRDefault="00EE61B9" w:rsidP="00EE61B9">
      <w:pPr>
        <w:jc w:val="both"/>
        <w:rPr>
          <w:rFonts w:ascii="Times New Roman" w:hAnsi="Times New Roman" w:cs="Times New Roman"/>
          <w:sz w:val="24"/>
          <w:szCs w:val="24"/>
        </w:rPr>
      </w:pPr>
      <w:r>
        <w:rPr>
          <w:rFonts w:ascii="Times New Roman" w:hAnsi="Times New Roman" w:cs="Times New Roman"/>
          <w:sz w:val="24"/>
          <w:szCs w:val="24"/>
        </w:rPr>
        <w:t xml:space="preserve">As we enter the fourth and final week of our season of Advent, our journey and our preparations for the “advent’ of the Lord are nearly at an end. </w:t>
      </w:r>
      <w:r w:rsidR="008A298D">
        <w:rPr>
          <w:rFonts w:ascii="Times New Roman" w:hAnsi="Times New Roman" w:cs="Times New Roman"/>
          <w:sz w:val="24"/>
          <w:szCs w:val="24"/>
        </w:rPr>
        <w:t xml:space="preserve">In fact, they </w:t>
      </w:r>
      <w:r w:rsidR="00AA3BE6">
        <w:rPr>
          <w:rFonts w:ascii="Times New Roman" w:hAnsi="Times New Roman" w:cs="Times New Roman"/>
          <w:sz w:val="24"/>
          <w:szCs w:val="24"/>
        </w:rPr>
        <w:t xml:space="preserve">are at an end, since the Fourth Sunday of Advent this year is also Christmas Eve! </w:t>
      </w:r>
      <w:r>
        <w:rPr>
          <w:rFonts w:ascii="Times New Roman" w:hAnsi="Times New Roman" w:cs="Times New Roman"/>
          <w:sz w:val="24"/>
          <w:szCs w:val="24"/>
        </w:rPr>
        <w:t>It is hard to believe that Chri</w:t>
      </w:r>
      <w:r w:rsidR="002B1517">
        <w:rPr>
          <w:rFonts w:ascii="Times New Roman" w:hAnsi="Times New Roman" w:cs="Times New Roman"/>
          <w:sz w:val="24"/>
          <w:szCs w:val="24"/>
        </w:rPr>
        <w:t>stmas is here</w:t>
      </w:r>
      <w:r>
        <w:rPr>
          <w:rFonts w:ascii="Times New Roman" w:hAnsi="Times New Roman" w:cs="Times New Roman"/>
          <w:sz w:val="24"/>
          <w:szCs w:val="24"/>
        </w:rPr>
        <w:t>, although the excitement levels (especially with our children</w:t>
      </w:r>
      <w:r w:rsidR="008A298D">
        <w:rPr>
          <w:rFonts w:ascii="Times New Roman" w:hAnsi="Times New Roman" w:cs="Times New Roman"/>
          <w:sz w:val="24"/>
          <w:szCs w:val="24"/>
        </w:rPr>
        <w:t xml:space="preserve"> and grandchildren</w:t>
      </w:r>
      <w:r>
        <w:rPr>
          <w:rFonts w:ascii="Times New Roman" w:hAnsi="Times New Roman" w:cs="Times New Roman"/>
          <w:sz w:val="24"/>
          <w:szCs w:val="24"/>
        </w:rPr>
        <w:t xml:space="preserve">) and the heightened sense of expectation are certainly very obvious. Not surprisingly, the prayers, music and readings at the Mass also have this atmosphere </w:t>
      </w:r>
      <w:r w:rsidR="005118DE">
        <w:rPr>
          <w:rFonts w:ascii="Times New Roman" w:hAnsi="Times New Roman" w:cs="Times New Roman"/>
          <w:sz w:val="24"/>
          <w:szCs w:val="24"/>
        </w:rPr>
        <w:t>of breathless anticipation. T</w:t>
      </w:r>
      <w:r>
        <w:rPr>
          <w:rFonts w:ascii="Times New Roman" w:hAnsi="Times New Roman" w:cs="Times New Roman"/>
          <w:sz w:val="24"/>
          <w:szCs w:val="24"/>
        </w:rPr>
        <w:t>he Prayer after C</w:t>
      </w:r>
      <w:r w:rsidR="005118DE">
        <w:rPr>
          <w:rFonts w:ascii="Times New Roman" w:hAnsi="Times New Roman" w:cs="Times New Roman"/>
          <w:sz w:val="24"/>
          <w:szCs w:val="24"/>
        </w:rPr>
        <w:t>ommunion for this Sunday can sum up our thoughts and feelings well</w:t>
      </w:r>
      <w:r>
        <w:rPr>
          <w:rFonts w:ascii="Times New Roman" w:hAnsi="Times New Roman" w:cs="Times New Roman"/>
          <w:sz w:val="24"/>
          <w:szCs w:val="24"/>
        </w:rPr>
        <w:t>:</w:t>
      </w:r>
    </w:p>
    <w:p w:rsidR="00587730" w:rsidRDefault="00587730" w:rsidP="00587730">
      <w:pPr>
        <w:jc w:val="both"/>
        <w:rPr>
          <w:rFonts w:ascii="Times New Roman" w:hAnsi="Times New Roman" w:cs="Times New Roman"/>
          <w:sz w:val="24"/>
          <w:szCs w:val="24"/>
        </w:rPr>
      </w:pPr>
      <w:r>
        <w:rPr>
          <w:rFonts w:ascii="Times New Roman" w:hAnsi="Times New Roman" w:cs="Times New Roman"/>
          <w:sz w:val="24"/>
          <w:szCs w:val="24"/>
        </w:rPr>
        <w:tab/>
      </w:r>
      <w:r w:rsidR="005118DE">
        <w:rPr>
          <w:rFonts w:ascii="Times New Roman" w:hAnsi="Times New Roman" w:cs="Times New Roman"/>
          <w:sz w:val="24"/>
          <w:szCs w:val="24"/>
        </w:rPr>
        <w:t>…We pray Almighty God,</w:t>
      </w:r>
    </w:p>
    <w:p w:rsidR="005118DE" w:rsidRDefault="005118DE" w:rsidP="005118DE">
      <w:pPr>
        <w:ind w:firstLine="720"/>
        <w:jc w:val="both"/>
        <w:rPr>
          <w:rFonts w:ascii="Times New Roman" w:hAnsi="Times New Roman" w:cs="Times New Roman"/>
          <w:sz w:val="24"/>
          <w:szCs w:val="24"/>
        </w:rPr>
      </w:pPr>
      <w:r>
        <w:rPr>
          <w:rFonts w:ascii="Times New Roman" w:hAnsi="Times New Roman" w:cs="Times New Roman"/>
          <w:sz w:val="24"/>
          <w:szCs w:val="24"/>
        </w:rPr>
        <w:t>that as the feast day of our salvation draws ever nearer,</w:t>
      </w:r>
    </w:p>
    <w:p w:rsidR="005118DE" w:rsidRDefault="005118DE" w:rsidP="005118DE">
      <w:pPr>
        <w:ind w:firstLine="720"/>
        <w:jc w:val="both"/>
        <w:rPr>
          <w:rFonts w:ascii="Times New Roman" w:hAnsi="Times New Roman" w:cs="Times New Roman"/>
          <w:sz w:val="24"/>
          <w:szCs w:val="24"/>
        </w:rPr>
      </w:pPr>
      <w:r>
        <w:rPr>
          <w:rFonts w:ascii="Times New Roman" w:hAnsi="Times New Roman" w:cs="Times New Roman"/>
          <w:sz w:val="24"/>
          <w:szCs w:val="24"/>
        </w:rPr>
        <w:t>so we may press forward all the more eagerly</w:t>
      </w:r>
    </w:p>
    <w:p w:rsidR="005118DE" w:rsidRDefault="005118DE" w:rsidP="005118DE">
      <w:pPr>
        <w:ind w:firstLine="720"/>
        <w:jc w:val="both"/>
        <w:rPr>
          <w:rFonts w:ascii="Times New Roman" w:hAnsi="Times New Roman" w:cs="Times New Roman"/>
          <w:sz w:val="24"/>
          <w:szCs w:val="24"/>
        </w:rPr>
      </w:pPr>
      <w:r>
        <w:rPr>
          <w:rFonts w:ascii="Times New Roman" w:hAnsi="Times New Roman" w:cs="Times New Roman"/>
          <w:sz w:val="24"/>
          <w:szCs w:val="24"/>
        </w:rPr>
        <w:t>to the worthy celebration of the mystery of your Son’s Nativity.</w:t>
      </w:r>
    </w:p>
    <w:p w:rsidR="00EE61B9" w:rsidRDefault="00EE61B9" w:rsidP="00EE61B9">
      <w:pPr>
        <w:jc w:val="both"/>
        <w:rPr>
          <w:rFonts w:ascii="Times New Roman" w:hAnsi="Times New Roman" w:cs="Times New Roman"/>
          <w:sz w:val="24"/>
          <w:szCs w:val="24"/>
        </w:rPr>
      </w:pPr>
      <w:r>
        <w:rPr>
          <w:rFonts w:ascii="Times New Roman" w:hAnsi="Times New Roman" w:cs="Times New Roman"/>
          <w:sz w:val="24"/>
          <w:szCs w:val="24"/>
        </w:rPr>
        <w:t>One of the unique features of the liturgy during the last week of the season of Advent is the singing or reading of what are called the great “O antiphons” as heard in our Advent carol, “O Come, O come Emmanuel.” Each of these short antiphons</w:t>
      </w:r>
      <w:r w:rsidR="008A298D">
        <w:rPr>
          <w:rFonts w:ascii="Times New Roman" w:hAnsi="Times New Roman" w:cs="Times New Roman"/>
          <w:sz w:val="24"/>
          <w:szCs w:val="24"/>
        </w:rPr>
        <w:t>,</w:t>
      </w:r>
      <w:r>
        <w:rPr>
          <w:rFonts w:ascii="Times New Roman" w:hAnsi="Times New Roman" w:cs="Times New Roman"/>
          <w:sz w:val="24"/>
          <w:szCs w:val="24"/>
        </w:rPr>
        <w:t xml:space="preserve"> or prayers</w:t>
      </w:r>
      <w:r w:rsidR="008A298D">
        <w:rPr>
          <w:rFonts w:ascii="Times New Roman" w:hAnsi="Times New Roman" w:cs="Times New Roman"/>
          <w:sz w:val="24"/>
          <w:szCs w:val="24"/>
        </w:rPr>
        <w:t>,</w:t>
      </w:r>
      <w:r>
        <w:rPr>
          <w:rFonts w:ascii="Times New Roman" w:hAnsi="Times New Roman" w:cs="Times New Roman"/>
          <w:sz w:val="24"/>
          <w:szCs w:val="24"/>
        </w:rPr>
        <w:t xml:space="preserve"> describes the nature of the Messiah and his coming. One speaks of the Messiah as the wisdom and holy Word of God</w:t>
      </w:r>
      <w:r w:rsidR="008A298D">
        <w:rPr>
          <w:rFonts w:ascii="Times New Roman" w:hAnsi="Times New Roman" w:cs="Times New Roman"/>
          <w:sz w:val="24"/>
          <w:szCs w:val="24"/>
        </w:rPr>
        <w:t>,</w:t>
      </w:r>
      <w:r>
        <w:rPr>
          <w:rFonts w:ascii="Times New Roman" w:hAnsi="Times New Roman" w:cs="Times New Roman"/>
          <w:sz w:val="24"/>
          <w:szCs w:val="24"/>
        </w:rPr>
        <w:t xml:space="preserve"> who governs all creation with strong, yet tender care. Another sings of the Messiah as the radiant dawn, sp</w:t>
      </w:r>
      <w:r w:rsidR="002B1517">
        <w:rPr>
          <w:rFonts w:ascii="Times New Roman" w:hAnsi="Times New Roman" w:cs="Times New Roman"/>
          <w:sz w:val="24"/>
          <w:szCs w:val="24"/>
        </w:rPr>
        <w:t>lendo</w:t>
      </w:r>
      <w:r>
        <w:rPr>
          <w:rFonts w:ascii="Times New Roman" w:hAnsi="Times New Roman" w:cs="Times New Roman"/>
          <w:sz w:val="24"/>
          <w:szCs w:val="24"/>
        </w:rPr>
        <w:t>r of eternal light</w:t>
      </w:r>
      <w:r w:rsidR="007800F6">
        <w:rPr>
          <w:rFonts w:ascii="Times New Roman" w:hAnsi="Times New Roman" w:cs="Times New Roman"/>
          <w:sz w:val="24"/>
          <w:szCs w:val="24"/>
        </w:rPr>
        <w:t>,</w:t>
      </w:r>
      <w:r>
        <w:rPr>
          <w:rFonts w:ascii="Times New Roman" w:hAnsi="Times New Roman" w:cs="Times New Roman"/>
          <w:sz w:val="24"/>
          <w:szCs w:val="24"/>
        </w:rPr>
        <w:t xml:space="preserve"> who shines o</w:t>
      </w:r>
      <w:r w:rsidR="007800F6">
        <w:rPr>
          <w:rFonts w:ascii="Times New Roman" w:hAnsi="Times New Roman" w:cs="Times New Roman"/>
          <w:sz w:val="24"/>
          <w:szCs w:val="24"/>
        </w:rPr>
        <w:t>n</w:t>
      </w:r>
      <w:r>
        <w:rPr>
          <w:rFonts w:ascii="Times New Roman" w:hAnsi="Times New Roman" w:cs="Times New Roman"/>
          <w:sz w:val="24"/>
          <w:szCs w:val="24"/>
        </w:rPr>
        <w:t xml:space="preserve"> those who dwell in darkness and the shadow of death. And then there is the one we may know the best that describes the Messiah as Emmanuel (God with us), king and lawgiver, desire of the nations, Saviour of all people who comes to set us free. If you can, look again at that Advent carol and spend a little bit of time in prayer reflecting on what each of t</w:t>
      </w:r>
      <w:r w:rsidR="007800F6">
        <w:rPr>
          <w:rFonts w:ascii="Times New Roman" w:hAnsi="Times New Roman" w:cs="Times New Roman"/>
          <w:sz w:val="24"/>
          <w:szCs w:val="24"/>
        </w:rPr>
        <w:t>he descriptions says and what they</w:t>
      </w:r>
      <w:r>
        <w:rPr>
          <w:rFonts w:ascii="Times New Roman" w:hAnsi="Times New Roman" w:cs="Times New Roman"/>
          <w:sz w:val="24"/>
          <w:szCs w:val="24"/>
        </w:rPr>
        <w:t xml:space="preserve"> might mean.</w:t>
      </w:r>
    </w:p>
    <w:p w:rsidR="00EE61B9" w:rsidRDefault="00EE61B9" w:rsidP="00EE61B9">
      <w:pPr>
        <w:jc w:val="both"/>
        <w:rPr>
          <w:rFonts w:ascii="Times New Roman" w:hAnsi="Times New Roman" w:cs="Times New Roman"/>
          <w:sz w:val="24"/>
          <w:szCs w:val="24"/>
        </w:rPr>
      </w:pPr>
      <w:r>
        <w:rPr>
          <w:rFonts w:ascii="Times New Roman" w:hAnsi="Times New Roman" w:cs="Times New Roman"/>
          <w:sz w:val="24"/>
          <w:szCs w:val="24"/>
        </w:rPr>
        <w:t xml:space="preserve">At Mass on the Fourth Sunday, our Gospel is always about one of the </w:t>
      </w:r>
      <w:r w:rsidR="008A298D">
        <w:rPr>
          <w:rFonts w:ascii="Times New Roman" w:hAnsi="Times New Roman" w:cs="Times New Roman"/>
          <w:sz w:val="24"/>
          <w:szCs w:val="24"/>
        </w:rPr>
        <w:t>“</w:t>
      </w:r>
      <w:r>
        <w:rPr>
          <w:rFonts w:ascii="Times New Roman" w:hAnsi="Times New Roman" w:cs="Times New Roman"/>
          <w:sz w:val="24"/>
          <w:szCs w:val="24"/>
        </w:rPr>
        <w:t>annunciations</w:t>
      </w:r>
      <w:r w:rsidR="008A298D">
        <w:rPr>
          <w:rFonts w:ascii="Times New Roman" w:hAnsi="Times New Roman" w:cs="Times New Roman"/>
          <w:sz w:val="24"/>
          <w:szCs w:val="24"/>
        </w:rPr>
        <w:t>” or announcements that are</w:t>
      </w:r>
      <w:r>
        <w:rPr>
          <w:rFonts w:ascii="Times New Roman" w:hAnsi="Times New Roman" w:cs="Times New Roman"/>
          <w:sz w:val="24"/>
          <w:szCs w:val="24"/>
        </w:rPr>
        <w:t xml:space="preserve"> made in preparation for the coming of the Messiah (yes, in a way, there is more than one annunciation Gospel!). As we are in Year B of our three-year cycle, this time around we hear the most familiar annunciation: the annunciation of the archangel Gabriel to Mary. In Year A we would read about the angel of the Lord appearing to St. Joseph in a dream and telling him to take Mary for his wife. Next year (Year C), we will have the Gospel of the Visitation, when Mary goes to meet her kinswoman Elizabeth. She recognizes the mother of her Lord and St. John the Baptist leaps for joy in his mother’s womb: both therefore announcing that the Messiah is near.</w:t>
      </w:r>
    </w:p>
    <w:p w:rsidR="00EE61B9" w:rsidRDefault="00EE61B9" w:rsidP="00EE61B9">
      <w:pPr>
        <w:jc w:val="both"/>
        <w:rPr>
          <w:rFonts w:ascii="Times New Roman" w:hAnsi="Times New Roman" w:cs="Times New Roman"/>
          <w:sz w:val="24"/>
          <w:szCs w:val="24"/>
        </w:rPr>
      </w:pPr>
      <w:r>
        <w:rPr>
          <w:rFonts w:ascii="Times New Roman" w:hAnsi="Times New Roman" w:cs="Times New Roman"/>
          <w:sz w:val="24"/>
          <w:szCs w:val="24"/>
        </w:rPr>
        <w:t xml:space="preserve">These wonderful annunciation Gospels are not only about the events that led up to the birth of Jesus at Christmas. They also invite us to think about our </w:t>
      </w:r>
      <w:r w:rsidRPr="002B1517">
        <w:rPr>
          <w:rFonts w:ascii="Times New Roman" w:hAnsi="Times New Roman" w:cs="Times New Roman"/>
          <w:i/>
          <w:sz w:val="24"/>
          <w:szCs w:val="24"/>
        </w:rPr>
        <w:t>response</w:t>
      </w:r>
      <w:r>
        <w:rPr>
          <w:rFonts w:ascii="Times New Roman" w:hAnsi="Times New Roman" w:cs="Times New Roman"/>
          <w:sz w:val="24"/>
          <w:szCs w:val="24"/>
        </w:rPr>
        <w:t xml:space="preserve"> to this annunciation of the good news of salvation. Like St. Joseph, we can be open to God’s messengers</w:t>
      </w:r>
      <w:r w:rsidR="00587730">
        <w:rPr>
          <w:rFonts w:ascii="Times New Roman" w:hAnsi="Times New Roman" w:cs="Times New Roman"/>
          <w:sz w:val="24"/>
          <w:szCs w:val="24"/>
        </w:rPr>
        <w:t>,</w:t>
      </w:r>
      <w:r>
        <w:rPr>
          <w:rFonts w:ascii="Times New Roman" w:hAnsi="Times New Roman" w:cs="Times New Roman"/>
          <w:sz w:val="24"/>
          <w:szCs w:val="24"/>
        </w:rPr>
        <w:t xml:space="preserve"> however they may come to us and to respond to those messages as St. Joseph did in love and obedience: “he did as the angel </w:t>
      </w:r>
      <w:r>
        <w:rPr>
          <w:rFonts w:ascii="Times New Roman" w:hAnsi="Times New Roman" w:cs="Times New Roman"/>
          <w:sz w:val="24"/>
          <w:szCs w:val="24"/>
        </w:rPr>
        <w:lastRenderedPageBreak/>
        <w:t xml:space="preserve">of the Lord commanded him” (Matthew 1: 24). Like our Blessed Mother, we can and should enter into a </w:t>
      </w:r>
      <w:r w:rsidR="00906F09">
        <w:rPr>
          <w:rFonts w:ascii="Times New Roman" w:hAnsi="Times New Roman" w:cs="Times New Roman"/>
          <w:sz w:val="24"/>
          <w:szCs w:val="24"/>
        </w:rPr>
        <w:t xml:space="preserve">prayerful </w:t>
      </w:r>
      <w:r>
        <w:rPr>
          <w:rFonts w:ascii="Times New Roman" w:hAnsi="Times New Roman" w:cs="Times New Roman"/>
          <w:sz w:val="24"/>
          <w:szCs w:val="24"/>
        </w:rPr>
        <w:t xml:space="preserve">dialogue with the Lord </w:t>
      </w:r>
      <w:r w:rsidR="00FA6102">
        <w:rPr>
          <w:rFonts w:ascii="Times New Roman" w:hAnsi="Times New Roman" w:cs="Times New Roman"/>
          <w:sz w:val="24"/>
          <w:szCs w:val="24"/>
        </w:rPr>
        <w:t xml:space="preserve">(“how can this be…?”) </w:t>
      </w:r>
      <w:r>
        <w:rPr>
          <w:rFonts w:ascii="Times New Roman" w:hAnsi="Times New Roman" w:cs="Times New Roman"/>
          <w:sz w:val="24"/>
          <w:szCs w:val="24"/>
        </w:rPr>
        <w:t>and then say “yes” to what he asks of us: “be it done to me according to your word” (cf. Luke 1: 38). Like the Gospel of the Visitation, we can imitate Mary</w:t>
      </w:r>
      <w:r w:rsidR="008A298D">
        <w:rPr>
          <w:rFonts w:ascii="Times New Roman" w:hAnsi="Times New Roman" w:cs="Times New Roman"/>
          <w:sz w:val="24"/>
          <w:szCs w:val="24"/>
        </w:rPr>
        <w:t>,</w:t>
      </w:r>
      <w:r>
        <w:rPr>
          <w:rFonts w:ascii="Times New Roman" w:hAnsi="Times New Roman" w:cs="Times New Roman"/>
          <w:sz w:val="24"/>
          <w:szCs w:val="24"/>
        </w:rPr>
        <w:t xml:space="preserve"> who was blessed because she believed what was spoken to her by the Lord </w:t>
      </w:r>
      <w:r w:rsidR="007800F6">
        <w:rPr>
          <w:rFonts w:ascii="Times New Roman" w:hAnsi="Times New Roman" w:cs="Times New Roman"/>
          <w:sz w:val="24"/>
          <w:szCs w:val="24"/>
        </w:rPr>
        <w:t>would be fulfilled and because her</w:t>
      </w:r>
      <w:r>
        <w:rPr>
          <w:rFonts w:ascii="Times New Roman" w:hAnsi="Times New Roman" w:cs="Times New Roman"/>
          <w:sz w:val="24"/>
          <w:szCs w:val="24"/>
        </w:rPr>
        <w:t xml:space="preserve"> soul magnified the Lord (cf. Luke 1: 41-46)</w:t>
      </w:r>
      <w:r w:rsidR="00587730">
        <w:rPr>
          <w:rFonts w:ascii="Times New Roman" w:hAnsi="Times New Roman" w:cs="Times New Roman"/>
          <w:sz w:val="24"/>
          <w:szCs w:val="24"/>
        </w:rPr>
        <w:t>. We can also be like Elizabeth</w:t>
      </w:r>
      <w:r w:rsidR="008A298D">
        <w:rPr>
          <w:rFonts w:ascii="Times New Roman" w:hAnsi="Times New Roman" w:cs="Times New Roman"/>
          <w:sz w:val="24"/>
          <w:szCs w:val="24"/>
        </w:rPr>
        <w:t>,</w:t>
      </w:r>
      <w:r w:rsidR="00587730">
        <w:rPr>
          <w:rFonts w:ascii="Times New Roman" w:hAnsi="Times New Roman" w:cs="Times New Roman"/>
          <w:sz w:val="24"/>
          <w:szCs w:val="24"/>
        </w:rPr>
        <w:t xml:space="preserve"> who was open to being filled with the Holy Spirit so that she then recognized the presence of God</w:t>
      </w:r>
      <w:r w:rsidR="00FA6102">
        <w:rPr>
          <w:rFonts w:ascii="Times New Roman" w:hAnsi="Times New Roman" w:cs="Times New Roman"/>
          <w:sz w:val="24"/>
          <w:szCs w:val="24"/>
        </w:rPr>
        <w:t xml:space="preserve"> (Luke 1: 41-43)</w:t>
      </w:r>
      <w:r w:rsidR="00587730">
        <w:rPr>
          <w:rFonts w:ascii="Times New Roman" w:hAnsi="Times New Roman" w:cs="Times New Roman"/>
          <w:sz w:val="24"/>
          <w:szCs w:val="24"/>
        </w:rPr>
        <w:t>.</w:t>
      </w:r>
    </w:p>
    <w:p w:rsidR="00587730" w:rsidRDefault="00587730" w:rsidP="00EE61B9">
      <w:pPr>
        <w:jc w:val="both"/>
        <w:rPr>
          <w:rFonts w:ascii="Times New Roman" w:hAnsi="Times New Roman" w:cs="Times New Roman"/>
          <w:sz w:val="24"/>
          <w:szCs w:val="24"/>
        </w:rPr>
      </w:pPr>
      <w:r>
        <w:rPr>
          <w:rFonts w:ascii="Times New Roman" w:hAnsi="Times New Roman" w:cs="Times New Roman"/>
          <w:sz w:val="24"/>
          <w:szCs w:val="24"/>
        </w:rPr>
        <w:t>As the sea</w:t>
      </w:r>
      <w:r w:rsidR="00795738">
        <w:rPr>
          <w:rFonts w:ascii="Times New Roman" w:hAnsi="Times New Roman" w:cs="Times New Roman"/>
          <w:sz w:val="24"/>
          <w:szCs w:val="24"/>
        </w:rPr>
        <w:t>son of Christmas is more-or-less upon us</w:t>
      </w:r>
      <w:r>
        <w:rPr>
          <w:rFonts w:ascii="Times New Roman" w:hAnsi="Times New Roman" w:cs="Times New Roman"/>
          <w:sz w:val="24"/>
          <w:szCs w:val="24"/>
        </w:rPr>
        <w:t>, let us indeed give great thanks for the coming of Jesus Christ, our Saviour and Lord. Let us remember that our celebrations are ultimately about what Jesus came and did for us</w:t>
      </w:r>
      <w:r w:rsidR="000F423B">
        <w:rPr>
          <w:rFonts w:ascii="Times New Roman" w:hAnsi="Times New Roman" w:cs="Times New Roman"/>
          <w:sz w:val="24"/>
          <w:szCs w:val="24"/>
        </w:rPr>
        <w:t xml:space="preserve">: Christmas and Easter are closely bound together! </w:t>
      </w:r>
      <w:r w:rsidR="00FA6102">
        <w:rPr>
          <w:rFonts w:ascii="Times New Roman" w:hAnsi="Times New Roman" w:cs="Times New Roman"/>
          <w:sz w:val="24"/>
          <w:szCs w:val="24"/>
        </w:rPr>
        <w:t>The Opening Prayer for the M</w:t>
      </w:r>
      <w:r>
        <w:rPr>
          <w:rFonts w:ascii="Times New Roman" w:hAnsi="Times New Roman" w:cs="Times New Roman"/>
          <w:sz w:val="24"/>
          <w:szCs w:val="24"/>
        </w:rPr>
        <w:t>ass this Sunday puts it so well:</w:t>
      </w:r>
    </w:p>
    <w:p w:rsidR="00587730" w:rsidRDefault="00587730" w:rsidP="00587730">
      <w:pPr>
        <w:ind w:firstLine="720"/>
        <w:jc w:val="both"/>
        <w:rPr>
          <w:rFonts w:ascii="Times New Roman" w:hAnsi="Times New Roman" w:cs="Times New Roman"/>
          <w:sz w:val="24"/>
          <w:szCs w:val="24"/>
        </w:rPr>
      </w:pPr>
      <w:r>
        <w:rPr>
          <w:rFonts w:ascii="Times New Roman" w:hAnsi="Times New Roman" w:cs="Times New Roman"/>
          <w:sz w:val="24"/>
          <w:szCs w:val="24"/>
        </w:rPr>
        <w:t>Pour forth we beseech you O Lord, your grace into our hearts;</w:t>
      </w:r>
    </w:p>
    <w:p w:rsidR="00587730" w:rsidRDefault="00587730" w:rsidP="00587730">
      <w:pPr>
        <w:jc w:val="both"/>
        <w:rPr>
          <w:rFonts w:ascii="Times New Roman" w:hAnsi="Times New Roman" w:cs="Times New Roman"/>
          <w:sz w:val="24"/>
          <w:szCs w:val="24"/>
        </w:rPr>
      </w:pPr>
      <w:r>
        <w:rPr>
          <w:rFonts w:ascii="Times New Roman" w:hAnsi="Times New Roman" w:cs="Times New Roman"/>
          <w:sz w:val="24"/>
          <w:szCs w:val="24"/>
        </w:rPr>
        <w:tab/>
        <w:t>that we to whom the incarnation of Christ, your Son</w:t>
      </w:r>
    </w:p>
    <w:p w:rsidR="00587730" w:rsidRDefault="00587730" w:rsidP="00587730">
      <w:pPr>
        <w:jc w:val="both"/>
        <w:rPr>
          <w:rFonts w:ascii="Times New Roman" w:hAnsi="Times New Roman" w:cs="Times New Roman"/>
          <w:sz w:val="24"/>
          <w:szCs w:val="24"/>
        </w:rPr>
      </w:pPr>
      <w:r>
        <w:rPr>
          <w:rFonts w:ascii="Times New Roman" w:hAnsi="Times New Roman" w:cs="Times New Roman"/>
          <w:sz w:val="24"/>
          <w:szCs w:val="24"/>
        </w:rPr>
        <w:tab/>
        <w:t>was made known by the message of an angel,</w:t>
      </w:r>
    </w:p>
    <w:p w:rsidR="00587730" w:rsidRDefault="00587730" w:rsidP="00587730">
      <w:pPr>
        <w:jc w:val="both"/>
        <w:rPr>
          <w:rFonts w:ascii="Times New Roman" w:hAnsi="Times New Roman" w:cs="Times New Roman"/>
          <w:sz w:val="24"/>
          <w:szCs w:val="24"/>
        </w:rPr>
      </w:pPr>
      <w:r>
        <w:rPr>
          <w:rFonts w:ascii="Times New Roman" w:hAnsi="Times New Roman" w:cs="Times New Roman"/>
          <w:sz w:val="24"/>
          <w:szCs w:val="24"/>
        </w:rPr>
        <w:tab/>
        <w:t>may by his Passion and Cross, be brought to the glory of his Resurrection</w:t>
      </w:r>
    </w:p>
    <w:p w:rsidR="00795738" w:rsidRDefault="00906F09" w:rsidP="00587730">
      <w:pPr>
        <w:jc w:val="both"/>
        <w:rPr>
          <w:rFonts w:ascii="Times New Roman" w:hAnsi="Times New Roman" w:cs="Times New Roman"/>
          <w:sz w:val="24"/>
          <w:szCs w:val="24"/>
        </w:rPr>
      </w:pPr>
      <w:r>
        <w:rPr>
          <w:rFonts w:ascii="Times New Roman" w:hAnsi="Times New Roman" w:cs="Times New Roman"/>
          <w:sz w:val="24"/>
          <w:szCs w:val="24"/>
        </w:rPr>
        <w:t xml:space="preserve">Prayers and blessings to you, your family and friends as we enter this sacred time of Christmas. May the Lord continue to guide and sustain </w:t>
      </w:r>
      <w:r w:rsidR="007245A9">
        <w:rPr>
          <w:rFonts w:ascii="Times New Roman" w:hAnsi="Times New Roman" w:cs="Times New Roman"/>
          <w:sz w:val="24"/>
          <w:szCs w:val="24"/>
        </w:rPr>
        <w:t xml:space="preserve">us as we proclaim by word and deed, the new-born </w:t>
      </w:r>
      <w:proofErr w:type="spellStart"/>
      <w:r w:rsidR="007245A9">
        <w:rPr>
          <w:rFonts w:ascii="Times New Roman" w:hAnsi="Times New Roman" w:cs="Times New Roman"/>
          <w:sz w:val="24"/>
          <w:szCs w:val="24"/>
        </w:rPr>
        <w:t>Saviour</w:t>
      </w:r>
      <w:proofErr w:type="spellEnd"/>
      <w:r w:rsidR="007245A9">
        <w:rPr>
          <w:rFonts w:ascii="Times New Roman" w:hAnsi="Times New Roman" w:cs="Times New Roman"/>
          <w:sz w:val="24"/>
          <w:szCs w:val="24"/>
        </w:rPr>
        <w:t>.</w:t>
      </w:r>
    </w:p>
    <w:p w:rsidR="00906F09" w:rsidRDefault="00906F09" w:rsidP="00587730">
      <w:pPr>
        <w:jc w:val="both"/>
        <w:rPr>
          <w:rFonts w:ascii="Times New Roman" w:hAnsi="Times New Roman" w:cs="Times New Roman"/>
          <w:sz w:val="24"/>
          <w:szCs w:val="24"/>
        </w:rPr>
      </w:pPr>
    </w:p>
    <w:p w:rsidR="00795738" w:rsidRDefault="00795738" w:rsidP="00587730">
      <w:pPr>
        <w:jc w:val="both"/>
        <w:rPr>
          <w:rFonts w:ascii="Times New Roman" w:hAnsi="Times New Roman" w:cs="Times New Roman"/>
          <w:sz w:val="24"/>
          <w:szCs w:val="24"/>
        </w:rPr>
      </w:pPr>
      <w:r>
        <w:rPr>
          <w:rFonts w:ascii="Times New Roman" w:hAnsi="Times New Roman" w:cs="Times New Roman"/>
          <w:sz w:val="24"/>
          <w:szCs w:val="24"/>
        </w:rPr>
        <w:t>Very Rev. Antho</w:t>
      </w:r>
      <w:r w:rsidR="007245A9">
        <w:rPr>
          <w:rFonts w:ascii="Times New Roman" w:hAnsi="Times New Roman" w:cs="Times New Roman"/>
          <w:sz w:val="24"/>
          <w:szCs w:val="24"/>
        </w:rPr>
        <w:t>ny M. Barratt, STL, PhD, EV</w:t>
      </w:r>
    </w:p>
    <w:p w:rsidR="00587730" w:rsidRDefault="00587730" w:rsidP="00EE61B9">
      <w:pPr>
        <w:jc w:val="both"/>
        <w:rPr>
          <w:rFonts w:ascii="Times New Roman" w:hAnsi="Times New Roman" w:cs="Times New Roman"/>
          <w:sz w:val="24"/>
          <w:szCs w:val="24"/>
        </w:rPr>
      </w:pPr>
    </w:p>
    <w:p w:rsidR="00EE61B9" w:rsidRPr="00FA7FD2" w:rsidRDefault="00EE61B9" w:rsidP="00FA7FD2">
      <w:pPr>
        <w:jc w:val="both"/>
        <w:rPr>
          <w:rFonts w:ascii="Times New Roman" w:hAnsi="Times New Roman" w:cs="Times New Roman"/>
          <w:sz w:val="24"/>
          <w:szCs w:val="24"/>
        </w:rPr>
      </w:pPr>
    </w:p>
    <w:sectPr w:rsidR="00EE61B9" w:rsidRPr="00FA7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FD2"/>
    <w:rsid w:val="000F423B"/>
    <w:rsid w:val="002B1517"/>
    <w:rsid w:val="005118DE"/>
    <w:rsid w:val="00587730"/>
    <w:rsid w:val="007245A9"/>
    <w:rsid w:val="007800F6"/>
    <w:rsid w:val="00795738"/>
    <w:rsid w:val="00815244"/>
    <w:rsid w:val="008A298D"/>
    <w:rsid w:val="00906F09"/>
    <w:rsid w:val="00A17ED0"/>
    <w:rsid w:val="00A3475D"/>
    <w:rsid w:val="00AA3BE6"/>
    <w:rsid w:val="00EE61B9"/>
    <w:rsid w:val="00FA6102"/>
    <w:rsid w:val="00FA7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FD8CA"/>
  <w15:docId w15:val="{6C40B0C6-9F74-4D0A-9B3D-BE5B075E6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701650">
      <w:bodyDiv w:val="1"/>
      <w:marLeft w:val="0"/>
      <w:marRight w:val="0"/>
      <w:marTop w:val="0"/>
      <w:marBottom w:val="0"/>
      <w:divBdr>
        <w:top w:val="none" w:sz="0" w:space="0" w:color="auto"/>
        <w:left w:val="none" w:sz="0" w:space="0" w:color="auto"/>
        <w:bottom w:val="none" w:sz="0" w:space="0" w:color="auto"/>
        <w:right w:val="none" w:sz="0" w:space="0" w:color="auto"/>
      </w:divBdr>
    </w:div>
    <w:div w:id="49846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Anthony</cp:lastModifiedBy>
  <cp:revision>2</cp:revision>
  <dcterms:created xsi:type="dcterms:W3CDTF">2023-11-02T10:36:00Z</dcterms:created>
  <dcterms:modified xsi:type="dcterms:W3CDTF">2023-11-02T10:36:00Z</dcterms:modified>
</cp:coreProperties>
</file>